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C6032" w14:textId="3C5C34F9" w:rsidR="0021695B" w:rsidRPr="0050075B" w:rsidRDefault="0021695B" w:rsidP="0021695B">
      <w:pPr>
        <w:pStyle w:val="Tekstpodstawowy"/>
        <w:jc w:val="right"/>
        <w:rPr>
          <w:rFonts w:ascii="Open Sans" w:hAnsi="Open Sans" w:cs="Open Sans"/>
          <w:b w:val="0"/>
          <w:sz w:val="22"/>
          <w:szCs w:val="22"/>
        </w:rPr>
      </w:pPr>
      <w:r w:rsidRPr="0050075B">
        <w:rPr>
          <w:rFonts w:ascii="Open Sans" w:hAnsi="Open Sans" w:cs="Open Sans"/>
          <w:b w:val="0"/>
          <w:sz w:val="22"/>
          <w:szCs w:val="22"/>
        </w:rPr>
        <w:t>Czarnków, 15 lipca 2026 r.</w:t>
      </w:r>
    </w:p>
    <w:p w14:paraId="16AB3A2A" w14:textId="39378093" w:rsidR="00125557" w:rsidRPr="0050075B" w:rsidRDefault="00125557" w:rsidP="0021695B">
      <w:pPr>
        <w:pStyle w:val="Tekstpodstawowy"/>
        <w:ind w:left="1191"/>
        <w:rPr>
          <w:rFonts w:ascii="Open Sans" w:hAnsi="Open Sans" w:cs="Open Sans"/>
          <w:b w:val="0"/>
          <w:sz w:val="22"/>
          <w:szCs w:val="22"/>
        </w:rPr>
      </w:pPr>
      <w:r w:rsidRPr="0050075B">
        <w:rPr>
          <w:rFonts w:ascii="Open Sans" w:hAnsi="Open Sans" w:cs="Open Sans"/>
          <w:b w:val="0"/>
          <w:sz w:val="22"/>
          <w:szCs w:val="22"/>
        </w:rPr>
        <w:t>Znak sprawy: GN.6840.5.2026</w:t>
      </w:r>
    </w:p>
    <w:p w14:paraId="72255E48" w14:textId="77777777" w:rsidR="00125557" w:rsidRPr="0050075B" w:rsidRDefault="00125557" w:rsidP="0021695B">
      <w:pPr>
        <w:pStyle w:val="Tekstpodstawowy"/>
        <w:ind w:left="1191"/>
        <w:rPr>
          <w:rFonts w:ascii="Open Sans" w:hAnsi="Open Sans" w:cs="Open Sans"/>
          <w:sz w:val="22"/>
          <w:szCs w:val="22"/>
        </w:rPr>
      </w:pPr>
    </w:p>
    <w:p w14:paraId="5383B4C2" w14:textId="77777777" w:rsidR="0089108B" w:rsidRPr="0050075B" w:rsidRDefault="0089108B" w:rsidP="0021695B">
      <w:pPr>
        <w:pStyle w:val="Tekstpodstawowy"/>
        <w:ind w:left="1191"/>
        <w:rPr>
          <w:rFonts w:ascii="Open Sans" w:hAnsi="Open Sans" w:cs="Open Sans"/>
          <w:sz w:val="22"/>
          <w:szCs w:val="22"/>
        </w:rPr>
      </w:pPr>
    </w:p>
    <w:p w14:paraId="10B93087" w14:textId="6B4921CC" w:rsidR="009D2A17" w:rsidRPr="0050075B" w:rsidRDefault="00125557" w:rsidP="0021695B">
      <w:pPr>
        <w:pStyle w:val="Tekstpodstawowy"/>
        <w:ind w:left="1191"/>
        <w:jc w:val="center"/>
        <w:rPr>
          <w:rFonts w:ascii="Open Sans" w:hAnsi="Open Sans" w:cs="Open Sans"/>
          <w:sz w:val="22"/>
          <w:szCs w:val="22"/>
        </w:rPr>
      </w:pPr>
      <w:r w:rsidRPr="0050075B">
        <w:rPr>
          <w:rFonts w:ascii="Open Sans" w:hAnsi="Open Sans" w:cs="Open Sans"/>
          <w:sz w:val="22"/>
          <w:szCs w:val="22"/>
        </w:rPr>
        <w:t>INFROMACJA O ODWOŁANIU PRZETARGU USTNEGO NIEOGRANICZONEGO NA SPRZEDAŻ NIERUCHOMOŚCI ZABUDOWANEJ PRZY UL. KOŚCIUSZKI 51</w:t>
      </w:r>
      <w:r w:rsidR="00D47FA8">
        <w:rPr>
          <w:rFonts w:ascii="Open Sans" w:hAnsi="Open Sans" w:cs="Open Sans"/>
          <w:sz w:val="22"/>
          <w:szCs w:val="22"/>
        </w:rPr>
        <w:t xml:space="preserve"> </w:t>
      </w:r>
      <w:r w:rsidRPr="0050075B">
        <w:rPr>
          <w:rFonts w:ascii="Open Sans" w:hAnsi="Open Sans" w:cs="Open Sans"/>
          <w:sz w:val="22"/>
          <w:szCs w:val="22"/>
        </w:rPr>
        <w:t>W CZARNKOWIE</w:t>
      </w:r>
    </w:p>
    <w:p w14:paraId="2CADA37F" w14:textId="7E4BFB78" w:rsidR="00BF6CA8" w:rsidRPr="0050075B" w:rsidRDefault="00BF6CA8" w:rsidP="0021695B">
      <w:pPr>
        <w:pStyle w:val="Tekstpodstawowy"/>
        <w:rPr>
          <w:rFonts w:ascii="Open Sans" w:hAnsi="Open Sans" w:cs="Open Sans"/>
          <w:b w:val="0"/>
          <w:sz w:val="22"/>
          <w:szCs w:val="22"/>
        </w:rPr>
      </w:pPr>
    </w:p>
    <w:p w14:paraId="2839999A" w14:textId="3368A11C" w:rsidR="00D47FA8" w:rsidRDefault="0021695B" w:rsidP="0021695B">
      <w:pPr>
        <w:ind w:left="1134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sz w:val="22"/>
          <w:szCs w:val="22"/>
        </w:rPr>
        <w:t>Działając z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>godnie z Zarządzeniem Burmistrza Miasta Czarnków nr 278/2026</w:t>
      </w:r>
      <w:r w:rsidRPr="0050075B">
        <w:rPr>
          <w:rFonts w:ascii="Open Sans" w:eastAsia="Times New Roman" w:hAnsi="Open Sans" w:cs="Open Sans"/>
          <w:sz w:val="22"/>
          <w:szCs w:val="22"/>
        </w:rPr>
        <w:t xml:space="preserve"> 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>w sprawie odwołania przetargu ustnego nieograniczonego na sprzedaż nieruchomości zabudowanej przy ul. Kościuszki 51</w:t>
      </w:r>
      <w:r w:rsidR="00D47FA8">
        <w:rPr>
          <w:rFonts w:ascii="Open Sans" w:eastAsia="Times New Roman" w:hAnsi="Open Sans" w:cs="Open Sans"/>
          <w:sz w:val="22"/>
          <w:szCs w:val="22"/>
        </w:rPr>
        <w:t xml:space="preserve"> 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>w Czarnkowie</w:t>
      </w:r>
      <w:r w:rsidRPr="0050075B">
        <w:rPr>
          <w:rFonts w:ascii="Open Sans" w:eastAsia="Times New Roman" w:hAnsi="Open Sans" w:cs="Open Sans"/>
          <w:sz w:val="22"/>
          <w:szCs w:val="22"/>
        </w:rPr>
        <w:t xml:space="preserve"> z dnia</w:t>
      </w:r>
      <w:r w:rsidR="00D47FA8">
        <w:rPr>
          <w:rFonts w:ascii="Open Sans" w:eastAsia="Times New Roman" w:hAnsi="Open Sans" w:cs="Open Sans"/>
          <w:sz w:val="22"/>
          <w:szCs w:val="22"/>
        </w:rPr>
        <w:br/>
      </w:r>
      <w:r w:rsidRPr="0050075B">
        <w:rPr>
          <w:rFonts w:ascii="Open Sans" w:eastAsia="Times New Roman" w:hAnsi="Open Sans" w:cs="Open Sans"/>
          <w:sz w:val="22"/>
          <w:szCs w:val="22"/>
        </w:rPr>
        <w:t>15 lipca 2026 r.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 xml:space="preserve"> oraz art. 38 ust. 4 ustawy z dnia</w:t>
      </w:r>
      <w:r w:rsidR="00D47FA8">
        <w:rPr>
          <w:rFonts w:ascii="Open Sans" w:eastAsia="Times New Roman" w:hAnsi="Open Sans" w:cs="Open Sans"/>
          <w:sz w:val="22"/>
          <w:szCs w:val="22"/>
        </w:rPr>
        <w:t xml:space="preserve"> 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>21 sierpnia 1997 r.</w:t>
      </w:r>
      <w:r w:rsidR="00D47FA8">
        <w:rPr>
          <w:rFonts w:ascii="Open Sans" w:eastAsia="Times New Roman" w:hAnsi="Open Sans" w:cs="Open Sans"/>
          <w:sz w:val="22"/>
          <w:szCs w:val="22"/>
        </w:rPr>
        <w:br/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>o gospodarce nieruchomościami</w:t>
      </w:r>
      <w:r w:rsidRPr="0050075B">
        <w:rPr>
          <w:rFonts w:ascii="Open Sans" w:eastAsia="Times New Roman" w:hAnsi="Open Sans" w:cs="Open Sans"/>
          <w:sz w:val="22"/>
          <w:szCs w:val="22"/>
        </w:rPr>
        <w:t>,</w:t>
      </w:r>
      <w:r w:rsidR="00125557" w:rsidRPr="0050075B">
        <w:rPr>
          <w:rFonts w:ascii="Open Sans" w:eastAsia="Times New Roman" w:hAnsi="Open Sans" w:cs="Open Sans"/>
          <w:sz w:val="22"/>
          <w:szCs w:val="22"/>
        </w:rPr>
        <w:t xml:space="preserve"> informuję</w:t>
      </w:r>
      <w:r w:rsidR="00D47FA8">
        <w:rPr>
          <w:rFonts w:ascii="Open Sans" w:eastAsia="Times New Roman" w:hAnsi="Open Sans" w:cs="Open Sans"/>
          <w:sz w:val="22"/>
          <w:szCs w:val="22"/>
        </w:rPr>
        <w:t xml:space="preserve"> </w:t>
      </w:r>
      <w:r w:rsidRPr="0050075B">
        <w:rPr>
          <w:rFonts w:ascii="Open Sans" w:eastAsia="Times New Roman" w:hAnsi="Open Sans" w:cs="Open Sans"/>
          <w:sz w:val="22"/>
          <w:szCs w:val="22"/>
        </w:rPr>
        <w:t>o</w:t>
      </w:r>
      <w:r w:rsidR="00D47FA8">
        <w:rPr>
          <w:rFonts w:ascii="Open Sans" w:eastAsia="Times New Roman" w:hAnsi="Open Sans" w:cs="Open Sans"/>
          <w:sz w:val="22"/>
          <w:szCs w:val="22"/>
        </w:rPr>
        <w:t>:</w:t>
      </w:r>
    </w:p>
    <w:p w14:paraId="5223AED8" w14:textId="758C738B" w:rsidR="00125557" w:rsidRPr="0050075B" w:rsidRDefault="0021695B" w:rsidP="0021695B">
      <w:pPr>
        <w:ind w:left="1134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sz w:val="22"/>
          <w:szCs w:val="22"/>
        </w:rPr>
        <w:t xml:space="preserve"> </w:t>
      </w:r>
      <w:r w:rsidRPr="0050075B">
        <w:rPr>
          <w:rFonts w:ascii="Open Sans" w:eastAsia="Times New Roman" w:hAnsi="Open Sans" w:cs="Open Sans"/>
          <w:b/>
          <w:bCs/>
          <w:sz w:val="22"/>
          <w:szCs w:val="22"/>
        </w:rPr>
        <w:t>odwołaniu</w:t>
      </w:r>
      <w:r w:rsidR="00125557" w:rsidRPr="0050075B">
        <w:rPr>
          <w:rFonts w:ascii="Open Sans" w:eastAsia="Times New Roman" w:hAnsi="Open Sans" w:cs="Open Sans"/>
          <w:b/>
          <w:bCs/>
          <w:sz w:val="22"/>
          <w:szCs w:val="22"/>
        </w:rPr>
        <w:t xml:space="preserve"> </w:t>
      </w:r>
      <w:r w:rsidRPr="0050075B">
        <w:rPr>
          <w:rFonts w:ascii="Open Sans" w:eastAsia="Times New Roman" w:hAnsi="Open Sans" w:cs="Open Sans"/>
          <w:b/>
          <w:bCs/>
          <w:sz w:val="22"/>
          <w:szCs w:val="22"/>
        </w:rPr>
        <w:t>przetargu ustnego nieograniczonego na sprzedaż nieruchomości przy ul. Kościuszki 51 w Czarnkowie, który zaplanowany był na 17 lipca 2026 r., godz. 10</w:t>
      </w:r>
      <w:r w:rsidRPr="0050075B">
        <w:rPr>
          <w:rFonts w:ascii="Open Sans" w:eastAsia="Times New Roman" w:hAnsi="Open Sans" w:cs="Open Sans"/>
          <w:sz w:val="22"/>
          <w:szCs w:val="22"/>
        </w:rPr>
        <w:t>.</w:t>
      </w:r>
    </w:p>
    <w:p w14:paraId="63BE9689" w14:textId="0CDF3E5A" w:rsidR="0021695B" w:rsidRPr="0050075B" w:rsidRDefault="0021695B" w:rsidP="0021695B">
      <w:pPr>
        <w:ind w:left="1134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sz w:val="22"/>
          <w:szCs w:val="22"/>
        </w:rPr>
        <w:t>Przyczyną odwołania przetargu jest ujawnienie wady procedury przygotowawczej, polegającej na pominięciu w wykazie nieruchomości oraz</w:t>
      </w:r>
      <w:r w:rsidR="00D47FA8">
        <w:rPr>
          <w:rFonts w:ascii="Open Sans" w:eastAsia="Times New Roman" w:hAnsi="Open Sans" w:cs="Open Sans"/>
          <w:sz w:val="22"/>
          <w:szCs w:val="22"/>
        </w:rPr>
        <w:br/>
      </w:r>
      <w:r w:rsidRPr="0050075B">
        <w:rPr>
          <w:rFonts w:ascii="Open Sans" w:eastAsia="Times New Roman" w:hAnsi="Open Sans" w:cs="Open Sans"/>
          <w:sz w:val="22"/>
          <w:szCs w:val="22"/>
        </w:rPr>
        <w:t>w ogłoszeniu o przetargu informacji o obciążeniu części nieruchomości umową dzierżawy. Powyższa wada uniemożliwiła zapewnienie wszystkim zainteresowanym i uczestnikom przetargu dostępu do pełnej i równej informacji o stanie prawnym nieruchomości.</w:t>
      </w:r>
    </w:p>
    <w:p w14:paraId="69DF0F04" w14:textId="77777777" w:rsidR="0021695B" w:rsidRPr="0050075B" w:rsidRDefault="0021695B" w:rsidP="0021695B">
      <w:pPr>
        <w:ind w:left="1134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sz w:val="22"/>
          <w:szCs w:val="22"/>
        </w:rPr>
        <w:t>Przetarg na sprzedaż ww. nieruchomości zostanie ogłoszony ponownie po przeprowadzeniu prawidłowej procedury przygotowania nieruchomości do zbycia.</w:t>
      </w:r>
    </w:p>
    <w:p w14:paraId="4674C12D" w14:textId="1CAC6CB7" w:rsidR="0089108B" w:rsidRPr="0050075B" w:rsidRDefault="0089108B" w:rsidP="0021695B">
      <w:pPr>
        <w:ind w:left="1134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sz w:val="22"/>
          <w:szCs w:val="22"/>
        </w:rPr>
        <w:t>Wpłacone przez potencjalnych nabywców wadia zostaną zwrócone</w:t>
      </w:r>
      <w:r w:rsidRPr="0050075B">
        <w:rPr>
          <w:rFonts w:ascii="Open Sans" w:eastAsia="Times New Roman" w:hAnsi="Open Sans" w:cs="Open Sans"/>
          <w:sz w:val="22"/>
          <w:szCs w:val="22"/>
        </w:rPr>
        <w:br/>
        <w:t>w ciągu 3 dni od dnia odwołania przetargu na rachunek bankowy,</w:t>
      </w:r>
      <w:r w:rsidRPr="0050075B">
        <w:rPr>
          <w:rFonts w:ascii="Open Sans" w:eastAsia="Times New Roman" w:hAnsi="Open Sans" w:cs="Open Sans"/>
          <w:sz w:val="22"/>
          <w:szCs w:val="22"/>
        </w:rPr>
        <w:br/>
        <w:t>z którego dokonano wpłaty środków pieniężnych.</w:t>
      </w:r>
    </w:p>
    <w:p w14:paraId="23105789" w14:textId="204F4D9F" w:rsidR="0021695B" w:rsidRPr="0050075B" w:rsidRDefault="0021695B" w:rsidP="0021695B">
      <w:pPr>
        <w:ind w:left="1134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sz w:val="22"/>
          <w:szCs w:val="22"/>
        </w:rPr>
        <w:t xml:space="preserve">Informacja podlega wywieszeniu na tablicy ogłoszeń Urzędu, w BIP Miasta Czarnków oraz na stronie internetowej www.czarnkow.pl. </w:t>
      </w:r>
    </w:p>
    <w:p w14:paraId="00FBA9F7" w14:textId="77777777" w:rsidR="0050075B" w:rsidRDefault="009D2A17" w:rsidP="0021695B">
      <w:pPr>
        <w:spacing w:after="0"/>
        <w:ind w:left="4248"/>
        <w:jc w:val="center"/>
        <w:rPr>
          <w:rFonts w:ascii="Open Sans" w:hAnsi="Open Sans" w:cs="Open Sans"/>
          <w:sz w:val="22"/>
          <w:szCs w:val="22"/>
        </w:rPr>
      </w:pPr>
      <w:r w:rsidRPr="0050075B">
        <w:rPr>
          <w:rFonts w:ascii="Open Sans" w:eastAsia="Times New Roman" w:hAnsi="Open Sans" w:cs="Open Sans"/>
          <w:sz w:val="22"/>
          <w:szCs w:val="22"/>
        </w:rPr>
        <w:t>Zastępca Burmistrza Miasta Czarnków</w:t>
      </w:r>
      <w:r w:rsidR="00BF6CA8" w:rsidRPr="0050075B">
        <w:rPr>
          <w:rFonts w:ascii="Open Sans" w:hAnsi="Open Sans" w:cs="Open Sans"/>
          <w:sz w:val="22"/>
          <w:szCs w:val="22"/>
        </w:rPr>
        <w:t xml:space="preserve"> </w:t>
      </w:r>
    </w:p>
    <w:p w14:paraId="7DF5DE28" w14:textId="4CEED203" w:rsidR="004419FA" w:rsidRPr="0050075B" w:rsidRDefault="009D2A17" w:rsidP="0021695B">
      <w:pPr>
        <w:spacing w:after="0"/>
        <w:ind w:left="4248"/>
        <w:jc w:val="center"/>
        <w:rPr>
          <w:rFonts w:ascii="Open Sans" w:eastAsia="Times New Roman" w:hAnsi="Open Sans" w:cs="Open Sans"/>
          <w:sz w:val="22"/>
          <w:szCs w:val="22"/>
        </w:rPr>
      </w:pPr>
      <w:r w:rsidRPr="0050075B">
        <w:rPr>
          <w:rFonts w:ascii="Open Sans" w:hAnsi="Open Sans" w:cs="Open Sans"/>
          <w:sz w:val="22"/>
          <w:szCs w:val="22"/>
        </w:rPr>
        <w:t>Robert Ratajczak</w:t>
      </w:r>
    </w:p>
    <w:sectPr w:rsidR="004419FA" w:rsidRPr="0050075B" w:rsidSect="004419FA">
      <w:headerReference w:type="default" r:id="rId7"/>
      <w:footerReference w:type="default" r:id="rId8"/>
      <w:pgSz w:w="11906" w:h="16838"/>
      <w:pgMar w:top="1417" w:right="1417" w:bottom="1417" w:left="1417" w:header="1928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B4396" w14:textId="77777777" w:rsidR="00CD4EEE" w:rsidRDefault="00CD4EEE" w:rsidP="00F670D0">
      <w:pPr>
        <w:spacing w:after="0" w:line="240" w:lineRule="auto"/>
      </w:pPr>
      <w:r>
        <w:separator/>
      </w:r>
    </w:p>
  </w:endnote>
  <w:endnote w:type="continuationSeparator" w:id="0">
    <w:p w14:paraId="62529384" w14:textId="77777777" w:rsidR="00CD4EEE" w:rsidRDefault="00CD4EEE" w:rsidP="00F6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eue Haas Unica Pro">
    <w:altName w:val="Calibri"/>
    <w:panose1 w:val="00000000000000000000"/>
    <w:charset w:val="00"/>
    <w:family w:val="swiss"/>
    <w:notTrueType/>
    <w:pitch w:val="variable"/>
    <w:sig w:usb0="A0000027" w:usb1="0000000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DF67" w14:textId="132D489B" w:rsidR="000E7BE2" w:rsidRDefault="004419FA">
    <w:pPr>
      <w:pStyle w:val="Stopka"/>
    </w:pP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01B7A14" wp14:editId="66B3FCC2">
              <wp:simplePos x="0" y="0"/>
              <wp:positionH relativeFrom="column">
                <wp:posOffset>3108325</wp:posOffset>
              </wp:positionH>
              <wp:positionV relativeFrom="paragraph">
                <wp:posOffset>27940</wp:posOffset>
              </wp:positionV>
              <wp:extent cx="3093720" cy="1363980"/>
              <wp:effectExtent l="0" t="0" r="0" b="7620"/>
              <wp:wrapNone/>
              <wp:docPr id="2044901641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3720" cy="1363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B4C5FC" w14:textId="306520F8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0" w:name="OLE_LINK6"/>
                          <w:bookmarkStart w:id="1" w:name="OLE_LINK3"/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11789C84" w14:textId="71BF68E8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ePUAP: /mia</w:t>
                          </w:r>
                          <w:r w:rsidR="00B34536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toczarnkow/SkrytkaESP</w:t>
                          </w:r>
                        </w:p>
                        <w:p w14:paraId="159089C6" w14:textId="64BF143F" w:rsidR="00D35F4F" w:rsidRPr="00B62A2B" w:rsidRDefault="004419FA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</w:t>
                          </w:r>
                          <w:r w:rsid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092</w:t>
                          </w:r>
                        </w:p>
                        <w:p w14:paraId="183E57CF" w14:textId="506D8583" w:rsidR="00B62A2B" w:rsidRDefault="00B62A2B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2" w:name="OLE_LINK8"/>
                          <w:bookmarkEnd w:id="0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</w:p>
                        <w:p w14:paraId="15171051" w14:textId="77777777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</w:p>
                        <w:bookmarkEnd w:id="1"/>
                        <w:bookmarkEnd w:id="2"/>
                        <w:p w14:paraId="1FFDEE52" w14:textId="7BDF6203" w:rsidR="000E7BE2" w:rsidRDefault="000E7BE2" w:rsidP="000E7BE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7A1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244.75pt;margin-top:2.2pt;width:243.6pt;height:10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" filled="f" stroked="f" strokeweight=".5pt">
              <v:textbox>
                <w:txbxContent>
                  <w:p w14:paraId="58B4C5FC" w14:textId="306520F8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3" w:name="OLE_LINK6"/>
                    <w:bookmarkStart w:id="4" w:name="OLE_LINK3"/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11789C84" w14:textId="71BF68E8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ePUAP: /mia</w:t>
                    </w:r>
                    <w:r w:rsidR="00B34536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toczarnkow/SkrytkaESP</w:t>
                    </w:r>
                  </w:p>
                  <w:p w14:paraId="159089C6" w14:textId="64BF143F" w:rsidR="00D35F4F" w:rsidRPr="00B62A2B" w:rsidRDefault="004419FA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</w:t>
                    </w:r>
                    <w:r w:rsid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092</w:t>
                    </w:r>
                  </w:p>
                  <w:p w14:paraId="183E57CF" w14:textId="506D8583" w:rsidR="00B62A2B" w:rsidRDefault="00B62A2B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5" w:name="OLE_LINK8"/>
                    <w:bookmarkEnd w:id="3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</w:p>
                  <w:p w14:paraId="15171051" w14:textId="77777777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</w:p>
                  <w:bookmarkEnd w:id="4"/>
                  <w:bookmarkEnd w:id="5"/>
                  <w:p w14:paraId="1FFDEE52" w14:textId="7BDF6203" w:rsidR="000E7BE2" w:rsidRDefault="000E7BE2" w:rsidP="000E7BE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F4DAFE" wp14:editId="5563CF92">
              <wp:simplePos x="0" y="0"/>
              <wp:positionH relativeFrom="margin">
                <wp:posOffset>669925</wp:posOffset>
              </wp:positionH>
              <wp:positionV relativeFrom="page">
                <wp:posOffset>9319260</wp:posOffset>
              </wp:positionV>
              <wp:extent cx="2057400" cy="1386840"/>
              <wp:effectExtent l="0" t="0" r="0" b="3810"/>
              <wp:wrapNone/>
              <wp:docPr id="422725314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1386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81FA40" w14:textId="005E9C75" w:rsidR="000E7BE2" w:rsidRDefault="000E7BE2" w:rsidP="000E7BE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3" w:name="OLE_LINK2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 xml:space="preserve">Plac Wolności </w:t>
                          </w:r>
                          <w:bookmarkStart w:id="4" w:name="OLE_LINK1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5A7E7ED8" w14:textId="41D50EA4" w:rsidR="00FE6907" w:rsidRDefault="000E7BE2" w:rsidP="00B62A2B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4758A7A7" w14:textId="77777777" w:rsidR="00B62A2B" w:rsidRDefault="00B62A2B" w:rsidP="00B62A2B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52CD1143" w14:textId="32AE9E8A" w:rsidR="000E7BE2" w:rsidRPr="00B62A2B" w:rsidRDefault="00FE6907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  <w:bookmarkEnd w:id="3"/>
                          <w:bookmarkEnd w:id="4"/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4DAFE" id="Pole tekstowe 3" o:spid="_x0000_s1027" type="#_x0000_t202" style="position:absolute;margin-left:52.75pt;margin-top:733.8pt;width:162pt;height:109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" filled="f" stroked="f" strokeweight=".5pt">
              <v:textbox>
                <w:txbxContent>
                  <w:p w14:paraId="0581FA40" w14:textId="005E9C75" w:rsidR="000E7BE2" w:rsidRDefault="000E7BE2" w:rsidP="000E7BE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8" w:name="OLE_LINK2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 xml:space="preserve">Plac Wolności </w:t>
                    </w:r>
                    <w:bookmarkStart w:id="9" w:name="OLE_LINK1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</w:t>
                    </w:r>
                  </w:p>
                  <w:p w14:paraId="5A7E7ED8" w14:textId="41D50EA4" w:rsidR="00FE6907" w:rsidRDefault="000E7BE2" w:rsidP="00B62A2B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4758A7A7" w14:textId="77777777" w:rsidR="00B62A2B" w:rsidRDefault="00B62A2B" w:rsidP="00B62A2B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52CD1143" w14:textId="32AE9E8A" w:rsidR="000E7BE2" w:rsidRPr="00B62A2B" w:rsidRDefault="00FE6907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  <w:bookmarkEnd w:id="8"/>
                    <w:bookmarkEnd w:id="9"/>
                  </w:p>
                </w:txbxContent>
              </v:textbox>
              <w10:wrap anchorx="margin" anchory="page"/>
            </v:shape>
          </w:pict>
        </mc:Fallback>
      </mc:AlternateContent>
    </w:r>
  </w:p>
  <w:p w14:paraId="1583C48E" w14:textId="08EA2FDF" w:rsidR="000E7BE2" w:rsidRDefault="000E7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7E63B" w14:textId="77777777" w:rsidR="00CD4EEE" w:rsidRDefault="00CD4EEE" w:rsidP="00F670D0">
      <w:pPr>
        <w:spacing w:after="0" w:line="240" w:lineRule="auto"/>
      </w:pPr>
      <w:r>
        <w:separator/>
      </w:r>
    </w:p>
  </w:footnote>
  <w:footnote w:type="continuationSeparator" w:id="0">
    <w:p w14:paraId="00DD4C15" w14:textId="77777777" w:rsidR="00CD4EEE" w:rsidRDefault="00CD4EEE" w:rsidP="00F6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4EAF" w14:textId="2575FC74" w:rsidR="00F670D0" w:rsidRDefault="00F4357B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E449ED0" wp14:editId="19FBBAFA">
          <wp:simplePos x="0" y="0"/>
          <wp:positionH relativeFrom="column">
            <wp:posOffset>-586740</wp:posOffset>
          </wp:positionH>
          <wp:positionV relativeFrom="page">
            <wp:posOffset>274320</wp:posOffset>
          </wp:positionV>
          <wp:extent cx="1343250" cy="411480"/>
          <wp:effectExtent l="0" t="0" r="9525" b="7620"/>
          <wp:wrapNone/>
          <wp:docPr id="4741424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25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429711" w14:textId="7FE3B910" w:rsidR="00F670D0" w:rsidRDefault="00F670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6F"/>
    <w:rsid w:val="00015985"/>
    <w:rsid w:val="00086909"/>
    <w:rsid w:val="000E7BE2"/>
    <w:rsid w:val="00125557"/>
    <w:rsid w:val="001639BD"/>
    <w:rsid w:val="001B1ADF"/>
    <w:rsid w:val="001F615A"/>
    <w:rsid w:val="0021695B"/>
    <w:rsid w:val="002A36A1"/>
    <w:rsid w:val="002D4D45"/>
    <w:rsid w:val="00391616"/>
    <w:rsid w:val="00397971"/>
    <w:rsid w:val="004419FA"/>
    <w:rsid w:val="00457396"/>
    <w:rsid w:val="0050075B"/>
    <w:rsid w:val="0051525D"/>
    <w:rsid w:val="0055181A"/>
    <w:rsid w:val="0065416F"/>
    <w:rsid w:val="007A1BDF"/>
    <w:rsid w:val="00862B98"/>
    <w:rsid w:val="0089108B"/>
    <w:rsid w:val="00895EA3"/>
    <w:rsid w:val="008F2A48"/>
    <w:rsid w:val="009D2A17"/>
    <w:rsid w:val="009F74F3"/>
    <w:rsid w:val="00AB3588"/>
    <w:rsid w:val="00AE27E3"/>
    <w:rsid w:val="00B34536"/>
    <w:rsid w:val="00B565BC"/>
    <w:rsid w:val="00B62A2B"/>
    <w:rsid w:val="00B96E33"/>
    <w:rsid w:val="00BD2DC0"/>
    <w:rsid w:val="00BF6CA8"/>
    <w:rsid w:val="00C41BCD"/>
    <w:rsid w:val="00CA7EEC"/>
    <w:rsid w:val="00CC3C83"/>
    <w:rsid w:val="00CD4EEE"/>
    <w:rsid w:val="00D35F4F"/>
    <w:rsid w:val="00D47FA8"/>
    <w:rsid w:val="00DE6899"/>
    <w:rsid w:val="00E25582"/>
    <w:rsid w:val="00E73669"/>
    <w:rsid w:val="00EB383D"/>
    <w:rsid w:val="00F4357B"/>
    <w:rsid w:val="00F47CCA"/>
    <w:rsid w:val="00F670D0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531D3"/>
  <w15:chartTrackingRefBased/>
  <w15:docId w15:val="{80115156-C681-465D-8C3D-E7F9764E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F4F"/>
  </w:style>
  <w:style w:type="paragraph" w:styleId="Nagwek1">
    <w:name w:val="heading 1"/>
    <w:basedOn w:val="Normalny"/>
    <w:next w:val="Normalny"/>
    <w:link w:val="Nagwek1Znak"/>
    <w:uiPriority w:val="9"/>
    <w:qFormat/>
    <w:rsid w:val="00654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1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1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1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1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1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0D0"/>
  </w:style>
  <w:style w:type="paragraph" w:styleId="Stopka">
    <w:name w:val="footer"/>
    <w:basedOn w:val="Normalny"/>
    <w:link w:val="Stopka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0D0"/>
  </w:style>
  <w:style w:type="character" w:styleId="Hipercze">
    <w:name w:val="Hyperlink"/>
    <w:basedOn w:val="Domylnaczcionkaakapitu"/>
    <w:uiPriority w:val="99"/>
    <w:unhideWhenUsed/>
    <w:rsid w:val="001F615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15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C3C83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36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CC3C83"/>
    <w:rPr>
      <w:rFonts w:ascii="Times New Roman" w:eastAsia="Times New Roman" w:hAnsi="Times New Roman" w:cs="Times New Roman"/>
      <w:b/>
      <w:bCs/>
      <w:kern w:val="0"/>
      <w:sz w:val="3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9CA09-A995-4FAD-AD12-B9809E50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Jęchorek</dc:creator>
  <cp:keywords/>
  <dc:description/>
  <cp:lastModifiedBy>Judyta Jahns</cp:lastModifiedBy>
  <cp:revision>5</cp:revision>
  <cp:lastPrinted>2026-07-15T10:48:00Z</cp:lastPrinted>
  <dcterms:created xsi:type="dcterms:W3CDTF">2026-07-15T09:13:00Z</dcterms:created>
  <dcterms:modified xsi:type="dcterms:W3CDTF">2026-07-15T10:49:00Z</dcterms:modified>
</cp:coreProperties>
</file>